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1B" w:rsidRDefault="003B6093" w:rsidP="0096701B">
      <w:pPr>
        <w:jc w:val="center"/>
        <w:rPr>
          <w:b/>
          <w:sz w:val="32"/>
          <w:szCs w:val="32"/>
        </w:rPr>
      </w:pPr>
      <w:r w:rsidRPr="0096701B">
        <w:rPr>
          <w:b/>
          <w:sz w:val="32"/>
          <w:szCs w:val="32"/>
        </w:rPr>
        <w:t>Prüfer</w:t>
      </w:r>
      <w:r w:rsidR="00545AF3">
        <w:rPr>
          <w:b/>
          <w:sz w:val="32"/>
          <w:szCs w:val="32"/>
        </w:rPr>
        <w:t>*</w:t>
      </w:r>
      <w:r w:rsidR="00A66E4A" w:rsidRPr="0096701B">
        <w:rPr>
          <w:b/>
          <w:sz w:val="32"/>
          <w:szCs w:val="32"/>
        </w:rPr>
        <w:t>innen</w:t>
      </w:r>
      <w:r w:rsidRPr="0096701B">
        <w:rPr>
          <w:b/>
          <w:sz w:val="32"/>
          <w:szCs w:val="32"/>
        </w:rPr>
        <w:t>liste</w:t>
      </w:r>
    </w:p>
    <w:p w:rsidR="0096701B" w:rsidRDefault="00B4381D" w:rsidP="0096701B">
      <w:pPr>
        <w:jc w:val="center"/>
        <w:rPr>
          <w:b/>
          <w:sz w:val="32"/>
          <w:szCs w:val="32"/>
        </w:rPr>
      </w:pPr>
      <w:r w:rsidRPr="0096701B">
        <w:rPr>
          <w:b/>
          <w:sz w:val="32"/>
          <w:szCs w:val="32"/>
        </w:rPr>
        <w:t>Institut für Sport-und Bewegungswissenschaften</w:t>
      </w:r>
    </w:p>
    <w:p w:rsidR="00BB00FF" w:rsidRPr="0096701B" w:rsidRDefault="003B6093" w:rsidP="0096701B">
      <w:pPr>
        <w:jc w:val="center"/>
        <w:rPr>
          <w:b/>
          <w:sz w:val="32"/>
          <w:szCs w:val="32"/>
        </w:rPr>
      </w:pPr>
      <w:r w:rsidRPr="0096701B">
        <w:rPr>
          <w:b/>
          <w:sz w:val="32"/>
          <w:szCs w:val="32"/>
        </w:rPr>
        <w:t xml:space="preserve">ab </w:t>
      </w:r>
      <w:r w:rsidR="003A3C19">
        <w:rPr>
          <w:b/>
          <w:sz w:val="32"/>
          <w:szCs w:val="32"/>
        </w:rPr>
        <w:t>April 2021</w:t>
      </w:r>
    </w:p>
    <w:p w:rsidR="003B6093" w:rsidRDefault="003B6093"/>
    <w:p w:rsidR="003B6093" w:rsidRDefault="003B6093" w:rsidP="003B6093">
      <w:pPr>
        <w:pStyle w:val="NurText"/>
        <w:numPr>
          <w:ilvl w:val="0"/>
          <w:numId w:val="1"/>
        </w:numPr>
      </w:pPr>
      <w:r>
        <w:t>Für die Abnahme der kollegialen MA-Abschlussprüfungen sind berechtigt:</w:t>
      </w:r>
    </w:p>
    <w:p w:rsidR="003B6093" w:rsidRDefault="003B6093" w:rsidP="003B6093">
      <w:pPr>
        <w:pStyle w:val="NurText"/>
      </w:pPr>
    </w:p>
    <w:p w:rsidR="003B6093" w:rsidRDefault="003B6093" w:rsidP="003B6093">
      <w:pPr>
        <w:pStyle w:val="NurText"/>
        <w:numPr>
          <w:ilvl w:val="0"/>
          <w:numId w:val="2"/>
        </w:numPr>
      </w:pPr>
      <w:r>
        <w:t>Prof. Dr. P</w:t>
      </w:r>
      <w:r w:rsidR="00D008C7">
        <w:t>eter</w:t>
      </w:r>
      <w:r>
        <w:t xml:space="preserve"> Elflein </w:t>
      </w:r>
    </w:p>
    <w:p w:rsidR="00B247C8" w:rsidRDefault="000A3635" w:rsidP="00B247C8">
      <w:pPr>
        <w:pStyle w:val="NurText"/>
        <w:numPr>
          <w:ilvl w:val="0"/>
          <w:numId w:val="2"/>
        </w:numPr>
      </w:pPr>
      <w:r>
        <w:t>Hon.-</w:t>
      </w:r>
      <w:r w:rsidR="00B247C8">
        <w:t>Prof. Dr. M</w:t>
      </w:r>
      <w:r w:rsidR="00D008C7">
        <w:t>artin</w:t>
      </w:r>
      <w:r w:rsidR="00B247C8">
        <w:t xml:space="preserve"> Engelhardt </w:t>
      </w:r>
    </w:p>
    <w:p w:rsidR="001B7C42" w:rsidRDefault="001B7C42" w:rsidP="003B6093">
      <w:pPr>
        <w:pStyle w:val="NurText"/>
        <w:numPr>
          <w:ilvl w:val="0"/>
          <w:numId w:val="2"/>
        </w:numPr>
      </w:pPr>
      <w:r>
        <w:t xml:space="preserve">Prof. Dr. Jan Erhorn </w:t>
      </w:r>
    </w:p>
    <w:p w:rsidR="008F641A" w:rsidRDefault="001F289E" w:rsidP="003B6093">
      <w:pPr>
        <w:pStyle w:val="NurText"/>
        <w:numPr>
          <w:ilvl w:val="0"/>
          <w:numId w:val="2"/>
        </w:numPr>
      </w:pPr>
      <w:r w:rsidRPr="00211054">
        <w:t xml:space="preserve">Jun.-Prof. Dr. Cornelia Frank </w:t>
      </w:r>
    </w:p>
    <w:p w:rsidR="00EC288C" w:rsidRPr="00952E27" w:rsidRDefault="00EC288C" w:rsidP="00EC288C">
      <w:pPr>
        <w:pStyle w:val="NurText"/>
        <w:numPr>
          <w:ilvl w:val="0"/>
          <w:numId w:val="2"/>
        </w:numPr>
      </w:pPr>
      <w:r w:rsidRPr="00952E27">
        <w:t>Jun.-Prof. Dr. Tina Nobis</w:t>
      </w:r>
      <w:r w:rsidR="00952E27" w:rsidRPr="00952E27">
        <w:t xml:space="preserve"> (</w:t>
      </w:r>
      <w:r w:rsidRPr="00952E27">
        <w:t>Verwalt</w:t>
      </w:r>
      <w:r w:rsidR="00B74C28">
        <w:t>ung</w:t>
      </w:r>
      <w:bookmarkStart w:id="0" w:name="_GoBack"/>
      <w:bookmarkEnd w:id="0"/>
      <w:r w:rsidRPr="00952E27">
        <w:t xml:space="preserve"> der Professur Sport u. Gesellschaft</w:t>
      </w:r>
      <w:r w:rsidR="00952E27" w:rsidRPr="00952E27">
        <w:t>)</w:t>
      </w:r>
    </w:p>
    <w:p w:rsidR="00EC288C" w:rsidRPr="00211054" w:rsidRDefault="00EC288C" w:rsidP="00EC288C">
      <w:pPr>
        <w:pStyle w:val="NurText"/>
      </w:pPr>
    </w:p>
    <w:p w:rsidR="003B6093" w:rsidRPr="001F289E" w:rsidRDefault="003B6093" w:rsidP="003B6093">
      <w:pPr>
        <w:pStyle w:val="NurText"/>
      </w:pPr>
    </w:p>
    <w:p w:rsidR="003B6093" w:rsidRDefault="003B6093" w:rsidP="00F96249">
      <w:pPr>
        <w:pStyle w:val="NurText"/>
        <w:numPr>
          <w:ilvl w:val="0"/>
          <w:numId w:val="1"/>
        </w:numPr>
        <w:ind w:left="708"/>
      </w:pPr>
      <w:r>
        <w:t>Für BA-</w:t>
      </w:r>
      <w:r w:rsidR="00153AE0">
        <w:t xml:space="preserve"> </w:t>
      </w:r>
      <w:r>
        <w:t xml:space="preserve">und MA-Arbeiten sind </w:t>
      </w:r>
      <w:r w:rsidR="002326BC">
        <w:t xml:space="preserve">neben </w:t>
      </w:r>
      <w:r>
        <w:t xml:space="preserve">den </w:t>
      </w:r>
      <w:r w:rsidR="001B7C42">
        <w:t>o. a. Prüfenden in Verbindung mit einem</w:t>
      </w:r>
      <w:r w:rsidR="00A66E4A">
        <w:t>/r</w:t>
      </w:r>
      <w:r w:rsidR="001B7C42">
        <w:t xml:space="preserve"> Hochschullehrer</w:t>
      </w:r>
      <w:r w:rsidR="00A66E4A">
        <w:t>/in</w:t>
      </w:r>
      <w:r w:rsidR="001B7C42">
        <w:t xml:space="preserve"> </w:t>
      </w:r>
      <w:r w:rsidR="00514E78">
        <w:t xml:space="preserve">alle wissenschaftlichen Mitarbeiter/innen des Institutes </w:t>
      </w:r>
      <w:r w:rsidR="001B7C42">
        <w:t>prüfungs</w:t>
      </w:r>
      <w:r>
        <w:t>berechtigt:</w:t>
      </w:r>
    </w:p>
    <w:p w:rsidR="00D008C7" w:rsidRDefault="00D008C7" w:rsidP="00D008C7">
      <w:pPr>
        <w:pStyle w:val="NurText"/>
      </w:pPr>
    </w:p>
    <w:p w:rsidR="00D008C7" w:rsidRDefault="00D008C7" w:rsidP="00D008C7">
      <w:pPr>
        <w:pStyle w:val="NurText"/>
        <w:numPr>
          <w:ilvl w:val="0"/>
          <w:numId w:val="3"/>
        </w:numPr>
      </w:pPr>
      <w:r>
        <w:t>Dr. des. Björn Brandes</w:t>
      </w:r>
    </w:p>
    <w:p w:rsidR="003B6093" w:rsidRDefault="003B6093" w:rsidP="003B6093">
      <w:pPr>
        <w:pStyle w:val="NurText"/>
        <w:numPr>
          <w:ilvl w:val="0"/>
          <w:numId w:val="4"/>
        </w:numPr>
        <w:ind w:left="1068"/>
      </w:pPr>
      <w:r>
        <w:t>Sönke Kamp</w:t>
      </w:r>
    </w:p>
    <w:p w:rsidR="00C45558" w:rsidRDefault="008F641A" w:rsidP="00C45558">
      <w:pPr>
        <w:pStyle w:val="NurText"/>
        <w:numPr>
          <w:ilvl w:val="0"/>
          <w:numId w:val="4"/>
        </w:numPr>
        <w:ind w:left="1068"/>
      </w:pPr>
      <w:r>
        <w:t xml:space="preserve">Dr. </w:t>
      </w:r>
      <w:r w:rsidR="0096701B">
        <w:t>Daniel Schiller</w:t>
      </w:r>
    </w:p>
    <w:p w:rsidR="00C45558" w:rsidRDefault="00C45558" w:rsidP="00C45558">
      <w:pPr>
        <w:pStyle w:val="NurText"/>
        <w:numPr>
          <w:ilvl w:val="0"/>
          <w:numId w:val="4"/>
        </w:numPr>
        <w:ind w:left="1068"/>
      </w:pPr>
      <w:r>
        <w:t>Carsten Keller</w:t>
      </w:r>
    </w:p>
    <w:p w:rsidR="00C45558" w:rsidRDefault="00C45558" w:rsidP="00C45558">
      <w:pPr>
        <w:pStyle w:val="NurText"/>
        <w:numPr>
          <w:ilvl w:val="0"/>
          <w:numId w:val="4"/>
        </w:numPr>
        <w:ind w:left="1068"/>
      </w:pPr>
      <w:r>
        <w:t>Janina Langenbach</w:t>
      </w:r>
    </w:p>
    <w:p w:rsidR="00C45558" w:rsidRDefault="00C45558" w:rsidP="00C45558">
      <w:pPr>
        <w:pStyle w:val="NurText"/>
        <w:numPr>
          <w:ilvl w:val="0"/>
          <w:numId w:val="4"/>
        </w:numPr>
        <w:ind w:left="1068"/>
      </w:pPr>
      <w:r>
        <w:t>Wiebke Langer</w:t>
      </w:r>
    </w:p>
    <w:p w:rsidR="00C45558" w:rsidRDefault="00C45558" w:rsidP="00C45558">
      <w:pPr>
        <w:pStyle w:val="NurText"/>
        <w:numPr>
          <w:ilvl w:val="0"/>
          <w:numId w:val="4"/>
        </w:numPr>
        <w:ind w:left="1068"/>
      </w:pPr>
      <w:r>
        <w:t>Rudolph Meyer</w:t>
      </w:r>
    </w:p>
    <w:p w:rsidR="00741D9F" w:rsidRDefault="00741D9F" w:rsidP="001D324C">
      <w:pPr>
        <w:pStyle w:val="NurText"/>
        <w:numPr>
          <w:ilvl w:val="0"/>
          <w:numId w:val="4"/>
        </w:numPr>
        <w:ind w:left="1068"/>
      </w:pPr>
      <w:r>
        <w:t>Catrin Wehrmann</w:t>
      </w:r>
    </w:p>
    <w:p w:rsidR="00741D9F" w:rsidRDefault="00741D9F" w:rsidP="001D324C">
      <w:pPr>
        <w:pStyle w:val="NurText"/>
        <w:numPr>
          <w:ilvl w:val="0"/>
          <w:numId w:val="4"/>
        </w:numPr>
        <w:ind w:left="1068"/>
      </w:pPr>
      <w:r>
        <w:t xml:space="preserve">André </w:t>
      </w:r>
      <w:r w:rsidR="0065554D">
        <w:t>Meister</w:t>
      </w:r>
    </w:p>
    <w:p w:rsidR="008F641A" w:rsidRDefault="008F641A" w:rsidP="001D324C">
      <w:pPr>
        <w:pStyle w:val="NurText"/>
        <w:numPr>
          <w:ilvl w:val="0"/>
          <w:numId w:val="4"/>
        </w:numPr>
        <w:ind w:left="1068"/>
      </w:pPr>
      <w:r>
        <w:t>Alessa Gravemann</w:t>
      </w:r>
    </w:p>
    <w:p w:rsidR="003B6093" w:rsidRDefault="003B6093" w:rsidP="003B6093">
      <w:pPr>
        <w:pStyle w:val="NurText"/>
      </w:pPr>
    </w:p>
    <w:p w:rsidR="003B6093" w:rsidRDefault="003B6093" w:rsidP="003B6093">
      <w:pPr>
        <w:pStyle w:val="NurText"/>
        <w:numPr>
          <w:ilvl w:val="0"/>
          <w:numId w:val="1"/>
        </w:numPr>
      </w:pPr>
      <w:r>
        <w:t>Als Zweitgutachter</w:t>
      </w:r>
      <w:r w:rsidR="00A66E4A">
        <w:t>/in</w:t>
      </w:r>
      <w:r>
        <w:t xml:space="preserve"> mitwirkungsberechtigt bei BA- u. MA-Arbeiten sind </w:t>
      </w:r>
      <w:r w:rsidR="002326BC">
        <w:t>neben</w:t>
      </w:r>
      <w:r w:rsidR="00514E78">
        <w:t xml:space="preserve"> den bisher Genannten:</w:t>
      </w:r>
    </w:p>
    <w:p w:rsidR="003B6093" w:rsidRDefault="003B6093" w:rsidP="003B6093">
      <w:pPr>
        <w:pStyle w:val="NurText"/>
      </w:pPr>
    </w:p>
    <w:p w:rsidR="00C45558" w:rsidRDefault="00B247C8" w:rsidP="001D324C">
      <w:pPr>
        <w:pStyle w:val="NurText"/>
        <w:numPr>
          <w:ilvl w:val="0"/>
          <w:numId w:val="5"/>
        </w:numPr>
      </w:pPr>
      <w:r>
        <w:t>Corinne Ferié</w:t>
      </w:r>
    </w:p>
    <w:p w:rsidR="00FD27CF" w:rsidRDefault="00FD27CF" w:rsidP="001D324C">
      <w:pPr>
        <w:pStyle w:val="NurText"/>
        <w:numPr>
          <w:ilvl w:val="0"/>
          <w:numId w:val="5"/>
        </w:numPr>
      </w:pPr>
      <w:r>
        <w:t>Dr. Casper Grim</w:t>
      </w: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E70001" w:rsidRDefault="00E70001" w:rsidP="00E70001">
      <w:pPr>
        <w:pStyle w:val="NurText"/>
      </w:pPr>
    </w:p>
    <w:p w:rsidR="003B6093" w:rsidRDefault="00E70001" w:rsidP="004825B6">
      <w:pPr>
        <w:pStyle w:val="NurText"/>
      </w:pPr>
      <w:r>
        <w:t>Osnabrück</w:t>
      </w:r>
      <w:r w:rsidR="001F289E">
        <w:t xml:space="preserve">, </w:t>
      </w:r>
      <w:r w:rsidR="00952E27">
        <w:t>04.05.2021</w:t>
      </w:r>
    </w:p>
    <w:p w:rsidR="003B6093" w:rsidRDefault="003B6093"/>
    <w:sectPr w:rsidR="003B6093" w:rsidSect="008F641A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CE7"/>
    <w:multiLevelType w:val="hybridMultilevel"/>
    <w:tmpl w:val="48B4A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2E37"/>
    <w:multiLevelType w:val="hybridMultilevel"/>
    <w:tmpl w:val="73C0F7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84760"/>
    <w:multiLevelType w:val="hybridMultilevel"/>
    <w:tmpl w:val="DF0E9A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374364"/>
    <w:multiLevelType w:val="hybridMultilevel"/>
    <w:tmpl w:val="272067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292E4C"/>
    <w:multiLevelType w:val="hybridMultilevel"/>
    <w:tmpl w:val="1E2AB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36A0"/>
    <w:multiLevelType w:val="hybridMultilevel"/>
    <w:tmpl w:val="AC969E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93"/>
    <w:rsid w:val="000712E1"/>
    <w:rsid w:val="000A3635"/>
    <w:rsid w:val="00136337"/>
    <w:rsid w:val="00153AE0"/>
    <w:rsid w:val="001B7C42"/>
    <w:rsid w:val="001D324C"/>
    <w:rsid w:val="001F289E"/>
    <w:rsid w:val="00211054"/>
    <w:rsid w:val="002326BC"/>
    <w:rsid w:val="002567C1"/>
    <w:rsid w:val="0031056C"/>
    <w:rsid w:val="003608C0"/>
    <w:rsid w:val="00377845"/>
    <w:rsid w:val="00386EA1"/>
    <w:rsid w:val="003A3C19"/>
    <w:rsid w:val="003B6093"/>
    <w:rsid w:val="00413439"/>
    <w:rsid w:val="00426283"/>
    <w:rsid w:val="00430A78"/>
    <w:rsid w:val="00451A9B"/>
    <w:rsid w:val="00464925"/>
    <w:rsid w:val="004825B6"/>
    <w:rsid w:val="004D5D0A"/>
    <w:rsid w:val="00514E78"/>
    <w:rsid w:val="00545AF3"/>
    <w:rsid w:val="0065554D"/>
    <w:rsid w:val="00681644"/>
    <w:rsid w:val="006C2587"/>
    <w:rsid w:val="00741D9F"/>
    <w:rsid w:val="00755143"/>
    <w:rsid w:val="00795B63"/>
    <w:rsid w:val="00833CEF"/>
    <w:rsid w:val="008854A9"/>
    <w:rsid w:val="008F267B"/>
    <w:rsid w:val="008F641A"/>
    <w:rsid w:val="009022B4"/>
    <w:rsid w:val="00952E27"/>
    <w:rsid w:val="0096701B"/>
    <w:rsid w:val="00A66E4A"/>
    <w:rsid w:val="00AB5A1C"/>
    <w:rsid w:val="00B247C8"/>
    <w:rsid w:val="00B4381D"/>
    <w:rsid w:val="00B74C28"/>
    <w:rsid w:val="00BB00FF"/>
    <w:rsid w:val="00BB23ED"/>
    <w:rsid w:val="00C1331F"/>
    <w:rsid w:val="00C45558"/>
    <w:rsid w:val="00C45F88"/>
    <w:rsid w:val="00CB3C07"/>
    <w:rsid w:val="00D008C7"/>
    <w:rsid w:val="00D02484"/>
    <w:rsid w:val="00E70001"/>
    <w:rsid w:val="00EC288C"/>
    <w:rsid w:val="00F27993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4CE"/>
  <w15:chartTrackingRefBased/>
  <w15:docId w15:val="{0E2D1FA9-1B87-404E-A856-EB0DC8F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B609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B6093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Sport</dc:creator>
  <cp:keywords/>
  <dc:description/>
  <cp:lastModifiedBy>sophie</cp:lastModifiedBy>
  <cp:revision>7</cp:revision>
  <cp:lastPrinted>2020-11-02T07:10:00Z</cp:lastPrinted>
  <dcterms:created xsi:type="dcterms:W3CDTF">2021-04-09T05:56:00Z</dcterms:created>
  <dcterms:modified xsi:type="dcterms:W3CDTF">2021-05-04T11:32:00Z</dcterms:modified>
</cp:coreProperties>
</file>